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EA634" w14:textId="77777777" w:rsidR="007A7852" w:rsidRPr="009F7FD2" w:rsidRDefault="007A7852" w:rsidP="007A7852">
      <w:pPr>
        <w:pStyle w:val="Normaalweb"/>
        <w:shd w:val="clear" w:color="auto" w:fill="FFFFFF"/>
        <w:spacing w:before="0" w:beforeAutospacing="0" w:after="0" w:afterAutospacing="0"/>
        <w:jc w:val="both"/>
        <w:rPr>
          <w:rFonts w:ascii="Arial" w:hAnsi="Arial" w:cs="Arial"/>
          <w:color w:val="272826"/>
          <w:sz w:val="28"/>
          <w:szCs w:val="28"/>
        </w:rPr>
      </w:pPr>
      <w:bookmarkStart w:id="0" w:name="_GoBack"/>
      <w:bookmarkEnd w:id="0"/>
      <w:r w:rsidRPr="009F7FD2">
        <w:rPr>
          <w:rStyle w:val="Zwaar"/>
          <w:rFonts w:ascii="Arial" w:hAnsi="Arial" w:cs="Arial"/>
          <w:color w:val="272826"/>
          <w:sz w:val="28"/>
          <w:szCs w:val="28"/>
        </w:rPr>
        <w:t>Privacyverklaring van Den Tijl</w:t>
      </w:r>
    </w:p>
    <w:p w14:paraId="6C1ACB9D"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Pr>
          <w:rFonts w:ascii="Arial" w:hAnsi="Arial" w:cs="Arial"/>
          <w:color w:val="272826"/>
          <w:sz w:val="22"/>
          <w:szCs w:val="22"/>
        </w:rPr>
        <w:t xml:space="preserve">Den Tijl </w:t>
      </w:r>
      <w:r w:rsidRPr="007A7852">
        <w:rPr>
          <w:rFonts w:ascii="Arial" w:hAnsi="Arial" w:cs="Arial"/>
          <w:color w:val="272826"/>
          <w:sz w:val="22"/>
          <w:szCs w:val="22"/>
        </w:rPr>
        <w:t xml:space="preserve"> neemt uw rechten bij gegevensverwerking ernstig. In deze verklaring legt </w:t>
      </w:r>
      <w:r>
        <w:rPr>
          <w:rFonts w:ascii="Arial" w:hAnsi="Arial" w:cs="Arial"/>
          <w:color w:val="272826"/>
          <w:sz w:val="22"/>
          <w:szCs w:val="22"/>
        </w:rPr>
        <w:t xml:space="preserve">Den Tijl </w:t>
      </w:r>
      <w:r w:rsidRPr="007A7852">
        <w:rPr>
          <w:rFonts w:ascii="Arial" w:hAnsi="Arial" w:cs="Arial"/>
          <w:color w:val="272826"/>
          <w:sz w:val="22"/>
          <w:szCs w:val="22"/>
        </w:rPr>
        <w:t xml:space="preserve"> uit hoe het uw persoonsgegevens verzamelt, verwerkt en gebruikt. Ze vormt aldus het algemene beleid van </w:t>
      </w:r>
      <w:r>
        <w:rPr>
          <w:rFonts w:ascii="Arial" w:hAnsi="Arial" w:cs="Arial"/>
          <w:color w:val="272826"/>
          <w:sz w:val="22"/>
          <w:szCs w:val="22"/>
        </w:rPr>
        <w:t xml:space="preserve">Den Tijl </w:t>
      </w:r>
      <w:r w:rsidRPr="007A7852">
        <w:rPr>
          <w:rFonts w:ascii="Arial" w:hAnsi="Arial" w:cs="Arial"/>
          <w:color w:val="272826"/>
          <w:sz w:val="22"/>
          <w:szCs w:val="22"/>
        </w:rPr>
        <w:t xml:space="preserve"> op het vlak van gegevensverwerking.</w:t>
      </w:r>
    </w:p>
    <w:p w14:paraId="5B02451D" w14:textId="77777777" w:rsidR="009F7FD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 xml:space="preserve">De verwerkingsverantwoordelijke is </w:t>
      </w:r>
      <w:r w:rsidR="009F7FD2">
        <w:rPr>
          <w:rFonts w:ascii="Arial" w:hAnsi="Arial" w:cs="Arial"/>
          <w:color w:val="272826"/>
          <w:sz w:val="22"/>
          <w:szCs w:val="22"/>
        </w:rPr>
        <w:t xml:space="preserve">Tanja </w:t>
      </w:r>
      <w:proofErr w:type="spellStart"/>
      <w:r w:rsidR="009F7FD2">
        <w:rPr>
          <w:rFonts w:ascii="Arial" w:hAnsi="Arial" w:cs="Arial"/>
          <w:color w:val="272826"/>
          <w:sz w:val="22"/>
          <w:szCs w:val="22"/>
        </w:rPr>
        <w:t>Deneweth</w:t>
      </w:r>
      <w:proofErr w:type="spellEnd"/>
      <w:r w:rsidRPr="007A7852">
        <w:rPr>
          <w:rFonts w:ascii="Arial" w:hAnsi="Arial" w:cs="Arial"/>
          <w:color w:val="272826"/>
          <w:sz w:val="22"/>
          <w:szCs w:val="22"/>
        </w:rPr>
        <w:t xml:space="preserve">: </w:t>
      </w:r>
    </w:p>
    <w:p w14:paraId="012245C7" w14:textId="77777777" w:rsidR="007A7852" w:rsidRPr="007A7852" w:rsidRDefault="009F7FD2" w:rsidP="007A7852">
      <w:pPr>
        <w:pStyle w:val="Normaalweb"/>
        <w:shd w:val="clear" w:color="auto" w:fill="FFFFFF"/>
        <w:spacing w:before="0" w:beforeAutospacing="0" w:after="0" w:afterAutospacing="0"/>
        <w:jc w:val="both"/>
        <w:rPr>
          <w:rFonts w:ascii="Arial" w:hAnsi="Arial" w:cs="Arial"/>
          <w:color w:val="272826"/>
          <w:sz w:val="22"/>
          <w:szCs w:val="22"/>
        </w:rPr>
      </w:pPr>
      <w:r>
        <w:rPr>
          <w:rFonts w:ascii="Arial" w:hAnsi="Arial" w:cs="Arial"/>
          <w:color w:val="272826"/>
          <w:sz w:val="22"/>
          <w:szCs w:val="22"/>
        </w:rPr>
        <w:t xml:space="preserve">Brasserie </w:t>
      </w:r>
      <w:r w:rsidR="007A7852">
        <w:rPr>
          <w:rFonts w:ascii="Arial" w:hAnsi="Arial" w:cs="Arial"/>
          <w:color w:val="272826"/>
          <w:sz w:val="22"/>
          <w:szCs w:val="22"/>
        </w:rPr>
        <w:t>Den Tijl</w:t>
      </w:r>
      <w:r w:rsidR="007A7852" w:rsidRPr="007A7852">
        <w:rPr>
          <w:rFonts w:ascii="Arial" w:hAnsi="Arial" w:cs="Arial"/>
          <w:color w:val="272826"/>
          <w:sz w:val="22"/>
          <w:szCs w:val="22"/>
        </w:rPr>
        <w:t xml:space="preserve">, </w:t>
      </w:r>
      <w:proofErr w:type="spellStart"/>
      <w:r w:rsidRPr="009F7FD2">
        <w:rPr>
          <w:rFonts w:ascii="Arial" w:hAnsi="Arial" w:cs="Arial"/>
          <w:color w:val="272826"/>
          <w:sz w:val="22"/>
          <w:szCs w:val="22"/>
        </w:rPr>
        <w:t>Kortrijksestraat</w:t>
      </w:r>
      <w:proofErr w:type="spellEnd"/>
      <w:r w:rsidRPr="009F7FD2">
        <w:rPr>
          <w:rFonts w:ascii="Arial" w:hAnsi="Arial" w:cs="Arial"/>
          <w:color w:val="272826"/>
          <w:sz w:val="22"/>
          <w:szCs w:val="22"/>
        </w:rPr>
        <w:t xml:space="preserve"> 456 </w:t>
      </w:r>
      <w:r>
        <w:rPr>
          <w:rFonts w:ascii="Arial" w:hAnsi="Arial" w:cs="Arial"/>
          <w:color w:val="272826"/>
          <w:sz w:val="22"/>
          <w:szCs w:val="22"/>
        </w:rPr>
        <w:t xml:space="preserve">- </w:t>
      </w:r>
      <w:r w:rsidRPr="009F7FD2">
        <w:rPr>
          <w:rFonts w:ascii="Arial" w:hAnsi="Arial" w:cs="Arial"/>
          <w:color w:val="272826"/>
          <w:sz w:val="22"/>
          <w:szCs w:val="22"/>
        </w:rPr>
        <w:t>8020 Ruddervoorde</w:t>
      </w:r>
      <w:r>
        <w:rPr>
          <w:rFonts w:ascii="Arial" w:hAnsi="Arial" w:cs="Arial"/>
          <w:color w:val="272826"/>
          <w:sz w:val="22"/>
          <w:szCs w:val="22"/>
        </w:rPr>
        <w:t xml:space="preserve"> (KBO nummer: BE</w:t>
      </w:r>
      <w:r w:rsidRPr="009F7FD2">
        <w:t xml:space="preserve"> </w:t>
      </w:r>
      <w:r w:rsidRPr="009F7FD2">
        <w:rPr>
          <w:rFonts w:ascii="Arial" w:hAnsi="Arial" w:cs="Arial"/>
          <w:color w:val="272826"/>
          <w:sz w:val="22"/>
          <w:szCs w:val="22"/>
        </w:rPr>
        <w:t>0842.971.966</w:t>
      </w:r>
      <w:r>
        <w:rPr>
          <w:rFonts w:ascii="Arial" w:hAnsi="Arial" w:cs="Arial"/>
          <w:color w:val="272826"/>
          <w:sz w:val="22"/>
          <w:szCs w:val="22"/>
        </w:rPr>
        <w:t xml:space="preserve">) - </w:t>
      </w:r>
      <w:hyperlink r:id="rId4" w:history="1">
        <w:r w:rsidRPr="00220A78">
          <w:rPr>
            <w:rStyle w:val="Hyperlink"/>
            <w:rFonts w:ascii="Arial" w:hAnsi="Arial" w:cs="Arial"/>
            <w:sz w:val="22"/>
            <w:szCs w:val="22"/>
          </w:rPr>
          <w:t>dentijl@telenet.be</w:t>
        </w:r>
      </w:hyperlink>
      <w:r>
        <w:rPr>
          <w:rFonts w:ascii="Arial" w:hAnsi="Arial" w:cs="Arial"/>
          <w:color w:val="272826"/>
          <w:sz w:val="22"/>
          <w:szCs w:val="22"/>
        </w:rPr>
        <w:t xml:space="preserve"> - </w:t>
      </w:r>
      <w:r w:rsidRPr="009F7FD2">
        <w:rPr>
          <w:rFonts w:ascii="Arial" w:hAnsi="Arial" w:cs="Arial"/>
          <w:color w:val="272826"/>
          <w:sz w:val="22"/>
          <w:szCs w:val="22"/>
        </w:rPr>
        <w:t>050 79 18 32</w:t>
      </w:r>
      <w:r>
        <w:rPr>
          <w:rFonts w:ascii="Arial" w:hAnsi="Arial" w:cs="Arial"/>
          <w:color w:val="272826"/>
          <w:sz w:val="22"/>
          <w:szCs w:val="22"/>
        </w:rPr>
        <w:t>.</w:t>
      </w:r>
    </w:p>
    <w:p w14:paraId="1ADB8769" w14:textId="77777777" w:rsidR="009F7FD2" w:rsidRDefault="009F7FD2" w:rsidP="007A7852">
      <w:pPr>
        <w:pStyle w:val="Normaalweb"/>
        <w:shd w:val="clear" w:color="auto" w:fill="FFFFFF"/>
        <w:spacing w:before="0" w:beforeAutospacing="0" w:after="0" w:afterAutospacing="0"/>
        <w:jc w:val="both"/>
        <w:rPr>
          <w:rFonts w:ascii="Arial" w:hAnsi="Arial" w:cs="Arial"/>
          <w:color w:val="272826"/>
          <w:sz w:val="22"/>
          <w:szCs w:val="22"/>
        </w:rPr>
      </w:pPr>
    </w:p>
    <w:p w14:paraId="72E68FC0"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 xml:space="preserve">Voor vragen bij deze verklaring en ons beleid kan u steeds contact opnemen met </w:t>
      </w:r>
      <w:r w:rsidR="009F7FD2">
        <w:rPr>
          <w:rFonts w:ascii="Arial" w:hAnsi="Arial" w:cs="Arial"/>
          <w:color w:val="272826"/>
          <w:sz w:val="22"/>
          <w:szCs w:val="22"/>
        </w:rPr>
        <w:t xml:space="preserve">Tanja </w:t>
      </w:r>
      <w:proofErr w:type="spellStart"/>
      <w:r w:rsidR="009F7FD2">
        <w:rPr>
          <w:rFonts w:ascii="Arial" w:hAnsi="Arial" w:cs="Arial"/>
          <w:color w:val="272826"/>
          <w:sz w:val="22"/>
          <w:szCs w:val="22"/>
        </w:rPr>
        <w:t>Deneweth</w:t>
      </w:r>
      <w:proofErr w:type="spellEnd"/>
      <w:r w:rsidR="009F7FD2">
        <w:rPr>
          <w:rFonts w:ascii="Arial" w:hAnsi="Arial" w:cs="Arial"/>
          <w:color w:val="272826"/>
          <w:sz w:val="22"/>
          <w:szCs w:val="22"/>
        </w:rPr>
        <w:t xml:space="preserve"> via bovenstaande gegevens</w:t>
      </w:r>
      <w:r w:rsidRPr="007A7852">
        <w:rPr>
          <w:rFonts w:ascii="Arial" w:hAnsi="Arial" w:cs="Arial"/>
          <w:color w:val="272826"/>
          <w:sz w:val="22"/>
          <w:szCs w:val="22"/>
        </w:rPr>
        <w:t>. Voor vragen die meer zijn dan een vraag om inlichtingen kunnen wij u vragen u te identificeren, zodat wij zeker zijn dat wij de gevraagde informatie en gegevens aan de juiste persoon verstrekken.</w:t>
      </w:r>
    </w:p>
    <w:p w14:paraId="12259E78"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 </w:t>
      </w:r>
    </w:p>
    <w:p w14:paraId="483D1811"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i/>
          <w:iCs/>
          <w:color w:val="272826"/>
          <w:sz w:val="22"/>
          <w:szCs w:val="22"/>
        </w:rPr>
        <w:t xml:space="preserve">Wanneer verzamelt en verwerkt </w:t>
      </w:r>
      <w:r>
        <w:rPr>
          <w:rFonts w:ascii="Arial" w:hAnsi="Arial" w:cs="Arial"/>
          <w:i/>
          <w:iCs/>
          <w:color w:val="272826"/>
          <w:sz w:val="22"/>
          <w:szCs w:val="22"/>
        </w:rPr>
        <w:t xml:space="preserve">Den Tijl </w:t>
      </w:r>
      <w:r w:rsidRPr="007A7852">
        <w:rPr>
          <w:rFonts w:ascii="Arial" w:hAnsi="Arial" w:cs="Arial"/>
          <w:i/>
          <w:iCs/>
          <w:color w:val="272826"/>
          <w:sz w:val="22"/>
          <w:szCs w:val="22"/>
        </w:rPr>
        <w:t xml:space="preserve"> gegevens?</w:t>
      </w:r>
    </w:p>
    <w:p w14:paraId="6AD12009"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Pr>
          <w:rFonts w:ascii="Arial" w:hAnsi="Arial" w:cs="Arial"/>
          <w:color w:val="272826"/>
          <w:sz w:val="22"/>
          <w:szCs w:val="22"/>
        </w:rPr>
        <w:t xml:space="preserve">Den Tijl </w:t>
      </w:r>
      <w:r w:rsidRPr="007A7852">
        <w:rPr>
          <w:rFonts w:ascii="Arial" w:hAnsi="Arial" w:cs="Arial"/>
          <w:color w:val="272826"/>
          <w:sz w:val="22"/>
          <w:szCs w:val="22"/>
        </w:rPr>
        <w:t xml:space="preserve"> verzamelt en verwerkt gegevens over u wanneer u als klant op ons beroep doet, wanneer u zich inschrijft op onze gratis nieuwsbrief of wanneer op een andere manier met ons contact opneemt. Bent u leverancier, dan worden uw gegevens of deze van uw contactpersonen verwerkt in het kader van deze activiteiten. Verder worden uw gegevens, als klant of als leverancier, verwerkt bij het opmaken van facturen en andere boekhoudkundige documenten. In sommige gevallen verwerken wij uw gegevens met de bedoeling u onze diensten voor te stellen (direct marketing). Tot slot kan het zijn dat wij gegevens over u verwerken omdat dat van belang is of kan zijn voor onze activiteiten, bijvoorbeeld om op uw advies of diensten beroep te kunnen doen.</w:t>
      </w:r>
    </w:p>
    <w:p w14:paraId="73C6EDA1"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 </w:t>
      </w:r>
    </w:p>
    <w:p w14:paraId="31973D23"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i/>
          <w:iCs/>
          <w:color w:val="272826"/>
          <w:sz w:val="22"/>
          <w:szCs w:val="22"/>
        </w:rPr>
        <w:t xml:space="preserve">Welke gegevens verzamelt en verwerkt </w:t>
      </w:r>
      <w:r>
        <w:rPr>
          <w:rFonts w:ascii="Arial" w:hAnsi="Arial" w:cs="Arial"/>
          <w:i/>
          <w:iCs/>
          <w:color w:val="272826"/>
          <w:sz w:val="22"/>
          <w:szCs w:val="22"/>
        </w:rPr>
        <w:t xml:space="preserve">Den Tijl </w:t>
      </w:r>
      <w:r w:rsidRPr="007A7852">
        <w:rPr>
          <w:rFonts w:ascii="Arial" w:hAnsi="Arial" w:cs="Arial"/>
          <w:i/>
          <w:iCs/>
          <w:color w:val="272826"/>
          <w:sz w:val="22"/>
          <w:szCs w:val="22"/>
        </w:rPr>
        <w:t>?</w:t>
      </w:r>
    </w:p>
    <w:p w14:paraId="1211471A"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Het gaat over de gegevens die u ons meedeelt en die wij nodig hebben voor de uitvoering van de producten of diensten waarvoor u op ons beroep doet, zoals uw naam, adres, e-mailadres en professionele gegevens, zoals bedrijfsnaam en BTW-nummer, en alle andere gegevens in dat verband. Meestal geeft u ons die gegevens rechtstreeks door, maar het is ook mogelijk dat wij die gegevens verkrijgen van andere partijen.</w:t>
      </w:r>
    </w:p>
    <w:p w14:paraId="3BE16CB0"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De gegevens kunnen ook betrekking hebben op uw interesses in of plannen voor toekomstige producten of diensten. Financiële gegevens moeten worden verwerkt in het kader van de boekhouding. Gegevens over uw functie en activiteiten worden verwerkt in het kader van communicatie of public relations.</w:t>
      </w:r>
    </w:p>
    <w:p w14:paraId="52137746"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Wij verzamelen deze gegevens zowel wanneer u onze papieren formulieren invult als wanneer u dat elektronisch doet.</w:t>
      </w:r>
    </w:p>
    <w:p w14:paraId="4FD3A261"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 </w:t>
      </w:r>
    </w:p>
    <w:p w14:paraId="050936F0"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i/>
          <w:iCs/>
          <w:color w:val="272826"/>
          <w:sz w:val="22"/>
          <w:szCs w:val="22"/>
        </w:rPr>
        <w:t xml:space="preserve">Voor welke doeleinden verzamelt en verwerkt </w:t>
      </w:r>
      <w:r>
        <w:rPr>
          <w:rFonts w:ascii="Arial" w:hAnsi="Arial" w:cs="Arial"/>
          <w:i/>
          <w:iCs/>
          <w:color w:val="272826"/>
          <w:sz w:val="22"/>
          <w:szCs w:val="22"/>
        </w:rPr>
        <w:t xml:space="preserve">Den Tijl </w:t>
      </w:r>
      <w:r w:rsidRPr="007A7852">
        <w:rPr>
          <w:rFonts w:ascii="Arial" w:hAnsi="Arial" w:cs="Arial"/>
          <w:i/>
          <w:iCs/>
          <w:color w:val="272826"/>
          <w:sz w:val="22"/>
          <w:szCs w:val="22"/>
        </w:rPr>
        <w:t xml:space="preserve"> gegevens?</w:t>
      </w:r>
    </w:p>
    <w:p w14:paraId="4D8D448B"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Deze gegevens verwerken wij voor ons klantenbeheer (het verlenen van diensten of producten en dus uitvoeren van het contract dat wij met u sluiten), direct marketing (om u te informeren over de diensten die wij aanbieden, leveranciersbeheer, boekhouding en communicatie/public relations.</w:t>
      </w:r>
    </w:p>
    <w:p w14:paraId="3F8B5A8B"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Wat onze website betreft, stemmen wij de inhoud en het gebruiksgemak hiervan zoveel mogelijk af op u als gebruikers ervan. Daarnaast verwerken wij uw gegevens om te voldoen aan de verplichtingen die voortvloeien uit het ter beschikking stellen van een website en de inhoud ervan en om u in staat te stellen om gebruik te maken van de interactieve toepassingen en diensten op deze website.</w:t>
      </w:r>
    </w:p>
    <w:p w14:paraId="601D5C5D"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 </w:t>
      </w:r>
    </w:p>
    <w:p w14:paraId="616D3BC4"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i/>
          <w:iCs/>
          <w:color w:val="272826"/>
          <w:sz w:val="22"/>
          <w:szCs w:val="22"/>
        </w:rPr>
        <w:t>Wat zijn de grondslagen voor de verwerking van gegevens door</w:t>
      </w:r>
      <w:r>
        <w:rPr>
          <w:rFonts w:ascii="Arial" w:hAnsi="Arial" w:cs="Arial"/>
          <w:i/>
          <w:iCs/>
          <w:color w:val="272826"/>
          <w:sz w:val="22"/>
          <w:szCs w:val="22"/>
        </w:rPr>
        <w:t xml:space="preserve"> Den Tijl </w:t>
      </w:r>
      <w:r w:rsidRPr="007A7852">
        <w:rPr>
          <w:rFonts w:ascii="Arial" w:hAnsi="Arial" w:cs="Arial"/>
          <w:i/>
          <w:iCs/>
          <w:color w:val="272826"/>
          <w:sz w:val="22"/>
          <w:szCs w:val="22"/>
        </w:rPr>
        <w:t>?</w:t>
      </w:r>
    </w:p>
    <w:p w14:paraId="369AC231"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In beginsel verzamelen en verwerken wij uw gegevens op basis van de contractuele relatie die wij met u hebben als gevolg van uw opdracht en het contract dat wij met u sluiten. Dat is ook de grondslag voor de verwerking van gegevens over leveranciers.</w:t>
      </w:r>
    </w:p>
    <w:p w14:paraId="6A18B288"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 xml:space="preserve">Waar de verwerking niet noodzakelijk is om de contractuele relatie uit te voeren, zoals bij direct marketing en communicatie, is ze gebaseerd op onze gerechtvaardigde belangen als onderneming, in het bijzonder de vrijheid van onderneming en informatie. Daarbij zorgen wij </w:t>
      </w:r>
      <w:r w:rsidRPr="007A7852">
        <w:rPr>
          <w:rFonts w:ascii="Arial" w:hAnsi="Arial" w:cs="Arial"/>
          <w:color w:val="272826"/>
          <w:sz w:val="22"/>
          <w:szCs w:val="22"/>
        </w:rPr>
        <w:lastRenderedPageBreak/>
        <w:t>er steeds voor dat er tussen onze en uw belangen een evenwicht bestaat, bijvoorbeeld door u een recht van verzet toe te kennen.</w:t>
      </w:r>
    </w:p>
    <w:p w14:paraId="5085F85A"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 </w:t>
      </w:r>
    </w:p>
    <w:p w14:paraId="3E957295"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i/>
          <w:iCs/>
          <w:color w:val="272826"/>
          <w:sz w:val="22"/>
          <w:szCs w:val="22"/>
        </w:rPr>
        <w:t>Worden de gegevens meegedeeld aan derden?</w:t>
      </w:r>
    </w:p>
    <w:p w14:paraId="06598876"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Uw gegevens worden hoofdzakelijk intern verwerkt in het kader van klantenbeheer en boekhouding. Ze kunnen worden doorgegeven aan onderaannemers waar wij beroep op doen.</w:t>
      </w:r>
    </w:p>
    <w:p w14:paraId="33D4D18A"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 xml:space="preserve">Ze kunnen voor bepaalde punctuele diensten of opdrachten worden doorgegeven aan onderaannemers waar wij een beroep op doen, zij het altijd onder onze controle/onder controle van </w:t>
      </w:r>
      <w:r>
        <w:rPr>
          <w:rFonts w:ascii="Arial" w:hAnsi="Arial" w:cs="Arial"/>
          <w:color w:val="272826"/>
          <w:sz w:val="22"/>
          <w:szCs w:val="22"/>
        </w:rPr>
        <w:t>Den Tijl</w:t>
      </w:r>
      <w:r w:rsidRPr="007A7852">
        <w:rPr>
          <w:rFonts w:ascii="Arial" w:hAnsi="Arial" w:cs="Arial"/>
          <w:color w:val="272826"/>
          <w:sz w:val="22"/>
          <w:szCs w:val="22"/>
        </w:rPr>
        <w:t>.</w:t>
      </w:r>
    </w:p>
    <w:p w14:paraId="0677573B"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Soms zijn wij verplicht om gegevens over u door te geven. Dat is met name het geval wanneer wij hiertoe wettelijk worden verplicht of overheidsinstanties het recht hebben bij ons gegevens op te vragen.</w:t>
      </w:r>
    </w:p>
    <w:p w14:paraId="2B5A1979" w14:textId="77777777" w:rsid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Uw gegevens worden in beginsel niet doorgegeven naar derde landen of internationale organisaties.</w:t>
      </w:r>
    </w:p>
    <w:p w14:paraId="3A9002C9" w14:textId="77777777" w:rsidR="009F7FD2" w:rsidRPr="007A7852" w:rsidRDefault="009F7FD2" w:rsidP="007A7852">
      <w:pPr>
        <w:pStyle w:val="Normaalweb"/>
        <w:shd w:val="clear" w:color="auto" w:fill="FFFFFF"/>
        <w:spacing w:before="0" w:beforeAutospacing="0" w:after="0" w:afterAutospacing="0"/>
        <w:jc w:val="both"/>
        <w:rPr>
          <w:rFonts w:ascii="Arial" w:hAnsi="Arial" w:cs="Arial"/>
          <w:color w:val="272826"/>
          <w:sz w:val="22"/>
          <w:szCs w:val="22"/>
        </w:rPr>
      </w:pPr>
    </w:p>
    <w:p w14:paraId="41C7ABF7"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i/>
          <w:iCs/>
          <w:color w:val="272826"/>
          <w:sz w:val="22"/>
          <w:szCs w:val="22"/>
        </w:rPr>
        <w:t>Uw rechten</w:t>
      </w:r>
    </w:p>
    <w:p w14:paraId="241CFF7E"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 xml:space="preserve">Als wij uw gegevens verwerken met het oog op direct marketing, kan u zich hiertegen te allen tijde verzetten. Daartoe volstaat het contact op te nemen met </w:t>
      </w:r>
      <w:r w:rsidR="009F7FD2">
        <w:rPr>
          <w:rFonts w:ascii="Arial" w:hAnsi="Arial" w:cs="Arial"/>
          <w:color w:val="272826"/>
          <w:sz w:val="22"/>
          <w:szCs w:val="22"/>
        </w:rPr>
        <w:t xml:space="preserve">Tanja </w:t>
      </w:r>
      <w:proofErr w:type="spellStart"/>
      <w:r w:rsidR="009F7FD2">
        <w:rPr>
          <w:rFonts w:ascii="Arial" w:hAnsi="Arial" w:cs="Arial"/>
          <w:color w:val="272826"/>
          <w:sz w:val="22"/>
          <w:szCs w:val="22"/>
        </w:rPr>
        <w:t>Deneweth</w:t>
      </w:r>
      <w:proofErr w:type="spellEnd"/>
      <w:r w:rsidRPr="007A7852">
        <w:rPr>
          <w:rFonts w:ascii="Arial" w:hAnsi="Arial" w:cs="Arial"/>
          <w:color w:val="272826"/>
          <w:sz w:val="22"/>
          <w:szCs w:val="22"/>
        </w:rPr>
        <w:t>.</w:t>
      </w:r>
    </w:p>
    <w:p w14:paraId="078259AC" w14:textId="77777777" w:rsid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U kan de gegevens die wij over u verwerken, steeds inkijken en, indien nodig, laten verbeteren of wissen</w:t>
      </w:r>
      <w:r w:rsidR="009F7FD2">
        <w:rPr>
          <w:rFonts w:ascii="Arial" w:hAnsi="Arial" w:cs="Arial"/>
          <w:color w:val="272826"/>
          <w:sz w:val="22"/>
          <w:szCs w:val="22"/>
        </w:rPr>
        <w:t>.</w:t>
      </w:r>
      <w:r w:rsidRPr="007A7852">
        <w:rPr>
          <w:rFonts w:ascii="Arial" w:hAnsi="Arial" w:cs="Arial"/>
          <w:color w:val="272826"/>
          <w:sz w:val="22"/>
          <w:szCs w:val="22"/>
        </w:rPr>
        <w:t xml:space="preserve"> Daartoe volstaat het dit aan te vragen bij </w:t>
      </w:r>
      <w:r w:rsidR="009F7FD2">
        <w:rPr>
          <w:rFonts w:ascii="Arial" w:hAnsi="Arial" w:cs="Arial"/>
          <w:color w:val="272826"/>
          <w:sz w:val="22"/>
          <w:szCs w:val="22"/>
        </w:rPr>
        <w:t xml:space="preserve">Tanja </w:t>
      </w:r>
      <w:proofErr w:type="spellStart"/>
      <w:r w:rsidR="009F7FD2">
        <w:rPr>
          <w:rFonts w:ascii="Arial" w:hAnsi="Arial" w:cs="Arial"/>
          <w:color w:val="272826"/>
          <w:sz w:val="22"/>
          <w:szCs w:val="22"/>
        </w:rPr>
        <w:t>Deneweth</w:t>
      </w:r>
      <w:proofErr w:type="spellEnd"/>
      <w:r w:rsidRPr="007A7852">
        <w:rPr>
          <w:rFonts w:ascii="Arial" w:hAnsi="Arial" w:cs="Arial"/>
          <w:color w:val="272826"/>
          <w:sz w:val="22"/>
          <w:szCs w:val="22"/>
        </w:rPr>
        <w:t>, met een bewijs van uw identiteit. Die vragen wij om te verhinderen dat uw gegevens worden meegedeeld aan iemand die daar geen recht op heeft.</w:t>
      </w:r>
    </w:p>
    <w:p w14:paraId="2EB6C73E" w14:textId="77777777" w:rsidR="009F7FD2" w:rsidRPr="007A7852" w:rsidRDefault="009F7FD2" w:rsidP="007A7852">
      <w:pPr>
        <w:pStyle w:val="Normaalweb"/>
        <w:shd w:val="clear" w:color="auto" w:fill="FFFFFF"/>
        <w:spacing w:before="0" w:beforeAutospacing="0" w:after="0" w:afterAutospacing="0"/>
        <w:jc w:val="both"/>
        <w:rPr>
          <w:rFonts w:ascii="Arial" w:hAnsi="Arial" w:cs="Arial"/>
          <w:color w:val="272826"/>
          <w:sz w:val="22"/>
          <w:szCs w:val="22"/>
        </w:rPr>
      </w:pPr>
    </w:p>
    <w:p w14:paraId="3506725C"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color w:val="272826"/>
          <w:sz w:val="22"/>
          <w:szCs w:val="22"/>
        </w:rPr>
        <w:t xml:space="preserve">Indien u het niet eens bent met de manier waarop </w:t>
      </w:r>
      <w:r>
        <w:rPr>
          <w:rFonts w:ascii="Arial" w:hAnsi="Arial" w:cs="Arial"/>
          <w:color w:val="272826"/>
          <w:sz w:val="22"/>
          <w:szCs w:val="22"/>
        </w:rPr>
        <w:t xml:space="preserve">Den Tijl </w:t>
      </w:r>
      <w:r w:rsidRPr="007A7852">
        <w:rPr>
          <w:rFonts w:ascii="Arial" w:hAnsi="Arial" w:cs="Arial"/>
          <w:color w:val="272826"/>
          <w:sz w:val="22"/>
          <w:szCs w:val="22"/>
        </w:rPr>
        <w:t xml:space="preserve"> uw gegevens verwerkt, kan u steeds een klacht indienen bij de Gegevensbeschermingsautoriteit (</w:t>
      </w:r>
      <w:hyperlink r:id="rId5" w:history="1">
        <w:r w:rsidRPr="007A7852">
          <w:rPr>
            <w:rStyle w:val="Hyperlink"/>
            <w:rFonts w:ascii="Arial" w:hAnsi="Arial" w:cs="Arial"/>
            <w:color w:val="A29061"/>
            <w:sz w:val="22"/>
            <w:szCs w:val="22"/>
          </w:rPr>
          <w:t>www.privacycommission.be</w:t>
        </w:r>
      </w:hyperlink>
      <w:r w:rsidRPr="007A7852">
        <w:rPr>
          <w:rFonts w:ascii="Arial" w:hAnsi="Arial" w:cs="Arial"/>
          <w:color w:val="272826"/>
          <w:sz w:val="22"/>
          <w:szCs w:val="22"/>
        </w:rPr>
        <w:t>), Drukpersstraat 35 te 1000 Brussel.</w:t>
      </w:r>
    </w:p>
    <w:p w14:paraId="535E0F48" w14:textId="77777777" w:rsidR="009F7FD2" w:rsidRDefault="009F7FD2" w:rsidP="007A7852">
      <w:pPr>
        <w:pStyle w:val="Normaalweb"/>
        <w:shd w:val="clear" w:color="auto" w:fill="FFFFFF"/>
        <w:spacing w:before="0" w:beforeAutospacing="0" w:after="0" w:afterAutospacing="0"/>
        <w:jc w:val="both"/>
        <w:rPr>
          <w:rFonts w:ascii="Arial" w:hAnsi="Arial" w:cs="Arial"/>
          <w:i/>
          <w:iCs/>
          <w:color w:val="272826"/>
          <w:sz w:val="22"/>
          <w:szCs w:val="22"/>
        </w:rPr>
      </w:pPr>
    </w:p>
    <w:p w14:paraId="5A7D3185"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sidRPr="007A7852">
        <w:rPr>
          <w:rFonts w:ascii="Arial" w:hAnsi="Arial" w:cs="Arial"/>
          <w:i/>
          <w:iCs/>
          <w:color w:val="272826"/>
          <w:sz w:val="22"/>
          <w:szCs w:val="22"/>
        </w:rPr>
        <w:t>Wijzigingen</w:t>
      </w:r>
    </w:p>
    <w:p w14:paraId="0FE19888" w14:textId="77777777" w:rsidR="007A7852" w:rsidRPr="007A7852" w:rsidRDefault="007A7852" w:rsidP="007A7852">
      <w:pPr>
        <w:pStyle w:val="Normaalweb"/>
        <w:shd w:val="clear" w:color="auto" w:fill="FFFFFF"/>
        <w:spacing w:before="0" w:beforeAutospacing="0" w:after="0" w:afterAutospacing="0"/>
        <w:jc w:val="both"/>
        <w:rPr>
          <w:rFonts w:ascii="Arial" w:hAnsi="Arial" w:cs="Arial"/>
          <w:color w:val="272826"/>
          <w:sz w:val="22"/>
          <w:szCs w:val="22"/>
        </w:rPr>
      </w:pPr>
      <w:r>
        <w:rPr>
          <w:rFonts w:ascii="Arial" w:hAnsi="Arial" w:cs="Arial"/>
          <w:color w:val="272826"/>
          <w:sz w:val="22"/>
          <w:szCs w:val="22"/>
        </w:rPr>
        <w:t xml:space="preserve">Den Tijl </w:t>
      </w:r>
      <w:r w:rsidRPr="007A7852">
        <w:rPr>
          <w:rFonts w:ascii="Arial" w:hAnsi="Arial" w:cs="Arial"/>
          <w:color w:val="272826"/>
          <w:sz w:val="22"/>
          <w:szCs w:val="22"/>
        </w:rPr>
        <w:t xml:space="preserve"> behoudt zich het recht voor om deze verklaring en/of dit beleid te wijzigen. Wijzigingen zullen via de website aan gebruikers worden gemeld.</w:t>
      </w:r>
    </w:p>
    <w:p w14:paraId="5CA54B62" w14:textId="77777777" w:rsidR="00B34012" w:rsidRPr="007A7852" w:rsidRDefault="00B34012" w:rsidP="007A7852">
      <w:pPr>
        <w:jc w:val="both"/>
        <w:rPr>
          <w:sz w:val="28"/>
          <w:szCs w:val="28"/>
        </w:rPr>
      </w:pPr>
    </w:p>
    <w:sectPr w:rsidR="00B34012" w:rsidRPr="007A7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52"/>
    <w:rsid w:val="002E6464"/>
    <w:rsid w:val="004E7ADA"/>
    <w:rsid w:val="007A7852"/>
    <w:rsid w:val="00902B0F"/>
    <w:rsid w:val="009F7FD2"/>
    <w:rsid w:val="00A72629"/>
    <w:rsid w:val="00B340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7E81"/>
  <w15:chartTrackingRefBased/>
  <w15:docId w15:val="{C82F4704-5EBB-4A8A-A2CE-11DAED38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A785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7A7852"/>
    <w:rPr>
      <w:color w:val="0563C1" w:themeColor="hyperlink"/>
      <w:u w:val="single"/>
    </w:rPr>
  </w:style>
  <w:style w:type="character" w:styleId="Onopgelostemelding">
    <w:name w:val="Unresolved Mention"/>
    <w:basedOn w:val="Standaardalinea-lettertype"/>
    <w:uiPriority w:val="99"/>
    <w:semiHidden/>
    <w:unhideWhenUsed/>
    <w:rsid w:val="007A7852"/>
    <w:rPr>
      <w:color w:val="605E5C"/>
      <w:shd w:val="clear" w:color="auto" w:fill="E1DFDD"/>
    </w:rPr>
  </w:style>
  <w:style w:type="character" w:styleId="Zwaar">
    <w:name w:val="Strong"/>
    <w:basedOn w:val="Standaardalinea-lettertype"/>
    <w:uiPriority w:val="22"/>
    <w:qFormat/>
    <w:rsid w:val="007A7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19573">
      <w:bodyDiv w:val="1"/>
      <w:marLeft w:val="0"/>
      <w:marRight w:val="0"/>
      <w:marTop w:val="0"/>
      <w:marBottom w:val="0"/>
      <w:divBdr>
        <w:top w:val="none" w:sz="0" w:space="0" w:color="auto"/>
        <w:left w:val="none" w:sz="0" w:space="0" w:color="auto"/>
        <w:bottom w:val="none" w:sz="0" w:space="0" w:color="auto"/>
        <w:right w:val="none" w:sz="0" w:space="0" w:color="auto"/>
      </w:divBdr>
    </w:div>
    <w:div w:id="161887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ivacycommission.be/" TargetMode="External"/><Relationship Id="rId4" Type="http://schemas.openxmlformats.org/officeDocument/2006/relationships/hyperlink" Target="mailto:dentijl@telene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4717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D'houst Cindy</dc:creator>
  <cp:keywords/>
  <dc:description/>
  <cp:lastModifiedBy>D'houst Cindy</cp:lastModifiedBy>
  <cp:revision>2</cp:revision>
  <dcterms:created xsi:type="dcterms:W3CDTF">2019-11-07T16:41:00Z</dcterms:created>
  <dcterms:modified xsi:type="dcterms:W3CDTF">2019-11-07T16:41:00Z</dcterms:modified>
</cp:coreProperties>
</file>